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CC" w:rsidRDefault="00186BCC" w:rsidP="006F3A37">
      <w:pPr>
        <w:shd w:val="clear" w:color="auto" w:fill="FFFFFF"/>
        <w:spacing w:after="0" w:line="260" w:lineRule="atLeast"/>
        <w:ind w:right="57"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</w:pPr>
    </w:p>
    <w:p w:rsidR="00186BCC" w:rsidRDefault="00186BCC" w:rsidP="006F3A37">
      <w:pPr>
        <w:shd w:val="clear" w:color="auto" w:fill="FFFFFF"/>
        <w:spacing w:after="0" w:line="260" w:lineRule="atLeast"/>
        <w:ind w:right="57"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</w:pPr>
    </w:p>
    <w:p w:rsidR="006F3A37" w:rsidRPr="00D74817" w:rsidRDefault="006F3A37" w:rsidP="006F3A37">
      <w:pPr>
        <w:shd w:val="clear" w:color="auto" w:fill="FFFFFF"/>
        <w:spacing w:after="0" w:line="260" w:lineRule="atLeast"/>
        <w:ind w:right="57"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</w:pPr>
      <w:r w:rsidRPr="00D74817"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  <w:t>ANUNȚ PUBLIC</w:t>
      </w:r>
    </w:p>
    <w:p w:rsidR="006F3A37" w:rsidRDefault="006F3A37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86BCC" w:rsidRDefault="00186BCC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86BCC" w:rsidRDefault="00186BCC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F3A37" w:rsidRPr="00A33DB4" w:rsidRDefault="006F3A37" w:rsidP="006F3A37">
      <w:pPr>
        <w:spacing w:after="0" w:line="288" w:lineRule="auto"/>
        <w:ind w:right="-2" w:firstLine="709"/>
        <w:jc w:val="both"/>
        <w:rPr>
          <w:rFonts w:ascii="Trebuchet MS" w:eastAsia="Times New Roman" w:hAnsi="Trebuchet MS" w:cs="Times New Roman"/>
          <w:sz w:val="26"/>
          <w:szCs w:val="26"/>
          <w:lang w:val="pt-BR"/>
        </w:rPr>
      </w:pPr>
      <w:r w:rsidRPr="001C0FE9">
        <w:rPr>
          <w:rFonts w:ascii="Trebuchet MS" w:eastAsia="Times New Roman" w:hAnsi="Trebuchet MS"/>
          <w:sz w:val="26"/>
          <w:szCs w:val="26"/>
          <w:lang w:val="pt-BR"/>
        </w:rPr>
        <w:t xml:space="preserve"> </w:t>
      </w:r>
      <w:r w:rsidRPr="00A33DB4">
        <w:rPr>
          <w:rFonts w:ascii="Trebuchet MS" w:eastAsia="Times New Roman" w:hAnsi="Trebuchet MS"/>
          <w:sz w:val="26"/>
          <w:szCs w:val="26"/>
          <w:lang w:val="pt-BR"/>
        </w:rPr>
        <w:t>Agenția Națională pentru Mediu și Arii Protejate - Brăila</w:t>
      </w: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 xml:space="preserve"> anunţă publicul interesat asupra depunerii raportului privind impactul asupra mediului pentru proiectul </w:t>
      </w:r>
      <w:r w:rsidRPr="00A33DB4">
        <w:rPr>
          <w:rFonts w:ascii="Trebuchet MS" w:hAnsi="Trebuchet MS"/>
          <w:sz w:val="26"/>
          <w:szCs w:val="26"/>
        </w:rPr>
        <w:t>„Construire CEE Traian, formată din 13 turbine, platforme macara, puncta de conexiune, organizare de șantier”, propus a fi amplasat în jud. Brăila, comuna Traian, extravilan, CF 77979, 78162, 78163, 77906, 81322, 78298, 78357, 78053, 78054, 81239, 81503, 87815, 87917, 84978, 86778, 86779, 86780, 86781, 78325, 81108, 78022, 78023</w:t>
      </w:r>
      <w:r w:rsidRPr="00A33DB4">
        <w:rPr>
          <w:rFonts w:ascii="Trebuchet MS" w:eastAsia="Times New Roman" w:hAnsi="Trebuchet MS" w:cs="Times New Roman"/>
          <w:sz w:val="26"/>
          <w:szCs w:val="26"/>
        </w:rPr>
        <w:t xml:space="preserve">, titular </w:t>
      </w:r>
      <w:r w:rsidRPr="00A33DB4">
        <w:rPr>
          <w:rFonts w:ascii="Trebuchet MS" w:hAnsi="Trebuchet MS"/>
          <w:b/>
          <w:sz w:val="26"/>
          <w:szCs w:val="26"/>
        </w:rPr>
        <w:t xml:space="preserve">SC </w:t>
      </w:r>
      <w:r w:rsidRPr="00A33DB4">
        <w:rPr>
          <w:rFonts w:ascii="Trebuchet MS" w:hAnsi="Trebuchet MS"/>
          <w:sz w:val="26"/>
          <w:szCs w:val="26"/>
        </w:rPr>
        <w:t>TRAIAN ENERGY SRL</w:t>
      </w:r>
      <w:r w:rsidRPr="00A33DB4">
        <w:rPr>
          <w:rFonts w:ascii="Trebuchet MS" w:hAnsi="Trebuchet MS" w:cs="Times New Roman"/>
          <w:sz w:val="26"/>
          <w:szCs w:val="26"/>
        </w:rPr>
        <w:t>.</w:t>
      </w:r>
    </w:p>
    <w:p w:rsidR="006F3A37" w:rsidRPr="00A33DB4" w:rsidRDefault="006F3A37" w:rsidP="006F3A37">
      <w:pPr>
        <w:spacing w:after="0" w:line="288" w:lineRule="auto"/>
        <w:ind w:right="-2" w:firstLine="708"/>
        <w:jc w:val="both"/>
        <w:rPr>
          <w:rFonts w:ascii="Trebuchet MS" w:eastAsia="Times New Roman" w:hAnsi="Trebuchet MS" w:cs="Times New Roman"/>
          <w:sz w:val="26"/>
          <w:szCs w:val="26"/>
          <w:lang w:val="pt-BR"/>
        </w:rPr>
      </w:pP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 xml:space="preserve">Tipul deciziei posibile luată de </w:t>
      </w:r>
      <w:r w:rsidRPr="00A33DB4">
        <w:rPr>
          <w:rFonts w:ascii="Trebuchet MS" w:eastAsia="Times New Roman" w:hAnsi="Trebuchet MS"/>
          <w:sz w:val="26"/>
          <w:szCs w:val="26"/>
          <w:lang w:val="pt-BR"/>
        </w:rPr>
        <w:t>Agenția Națională pentru Mediu și Arii Protejate - Brăila</w:t>
      </w: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 xml:space="preserve"> poate fi emiterea sau respingerea acordului de mediu.</w:t>
      </w:r>
    </w:p>
    <w:p w:rsidR="006F3A37" w:rsidRPr="00A33DB4" w:rsidRDefault="006F3A37" w:rsidP="006F3A37">
      <w:pPr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6"/>
          <w:szCs w:val="26"/>
          <w:lang w:val="pt-BR"/>
        </w:rPr>
      </w:pP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 xml:space="preserve">Raportul poate fi consultat la sediul </w:t>
      </w:r>
      <w:r w:rsidRPr="00A33DB4">
        <w:rPr>
          <w:rFonts w:ascii="Trebuchet MS" w:eastAsia="Times New Roman" w:hAnsi="Trebuchet MS"/>
          <w:sz w:val="26"/>
          <w:szCs w:val="26"/>
          <w:lang w:val="pt-BR"/>
        </w:rPr>
        <w:t>Agenției Naționale pentru Mediu și Arii Protejate - Brăila</w:t>
      </w:r>
      <w:r w:rsidRPr="00A33DB4">
        <w:rPr>
          <w:rFonts w:ascii="Trebuchet MS" w:eastAsia="Times New Roman" w:hAnsi="Trebuchet MS" w:cs="Times New Roman"/>
          <w:sz w:val="26"/>
          <w:szCs w:val="26"/>
        </w:rPr>
        <w:t xml:space="preserve"> din mun. Brăila, B-dul Independenței, nr. 16 și la sediul </w:t>
      </w:r>
      <w:r w:rsidRPr="00A33DB4">
        <w:rPr>
          <w:rFonts w:ascii="Trebuchet MS" w:hAnsi="Trebuchet MS"/>
          <w:b/>
          <w:sz w:val="26"/>
          <w:szCs w:val="26"/>
        </w:rPr>
        <w:t xml:space="preserve">SC </w:t>
      </w:r>
      <w:r w:rsidRPr="00A33DB4">
        <w:rPr>
          <w:rFonts w:ascii="Trebuchet MS" w:hAnsi="Trebuchet MS"/>
          <w:sz w:val="26"/>
          <w:szCs w:val="26"/>
        </w:rPr>
        <w:t>TRAIAN ENERGY SRL</w:t>
      </w:r>
      <w:r w:rsidRPr="00A33DB4">
        <w:rPr>
          <w:rFonts w:ascii="Trebuchet MS" w:eastAsia="Times New Roman" w:hAnsi="Trebuchet MS"/>
          <w:sz w:val="26"/>
          <w:szCs w:val="26"/>
        </w:rPr>
        <w:t xml:space="preserve"> din</w:t>
      </w:r>
      <w:r w:rsidRPr="00A33DB4">
        <w:rPr>
          <w:rFonts w:ascii="Trebuchet MS" w:hAnsi="Trebuchet MS"/>
          <w:sz w:val="26"/>
          <w:szCs w:val="26"/>
        </w:rPr>
        <w:t xml:space="preserve"> jud. Ilfov, Bd. Pipera I/VI, bl. Hyperion Towers, et. 7, bir. 4</w:t>
      </w: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>,</w:t>
      </w:r>
      <w:r w:rsidRPr="00A33DB4">
        <w:rPr>
          <w:rStyle w:val="tpa1"/>
          <w:rFonts w:ascii="Trebuchet MS" w:hAnsi="Trebuchet MS" w:cs="Times New Roman"/>
          <w:sz w:val="26"/>
          <w:szCs w:val="26"/>
        </w:rPr>
        <w:t xml:space="preserve"> </w:t>
      </w: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>în zilele lucrătoare, între orele 9</w:t>
      </w:r>
      <w:r w:rsidRPr="00A33DB4">
        <w:rPr>
          <w:rFonts w:ascii="Trebuchet MS" w:eastAsia="Times New Roman" w:hAnsi="Trebuchet MS" w:cs="Times New Roman"/>
          <w:sz w:val="26"/>
          <w:szCs w:val="26"/>
          <w:vertAlign w:val="superscript"/>
          <w:lang w:val="it-IT"/>
        </w:rPr>
        <w:t>00</w:t>
      </w: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>-13</w:t>
      </w:r>
      <w:r w:rsidRPr="00A33DB4">
        <w:rPr>
          <w:rFonts w:ascii="Trebuchet MS" w:eastAsia="Times New Roman" w:hAnsi="Trebuchet MS" w:cs="Times New Roman"/>
          <w:sz w:val="26"/>
          <w:szCs w:val="26"/>
          <w:vertAlign w:val="superscript"/>
          <w:lang w:val="it-IT"/>
        </w:rPr>
        <w:t>00</w:t>
      </w: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 xml:space="preserve">. Documentul menţionat este disponibil şi la următoarea adresă de internet: </w:t>
      </w:r>
      <w:hyperlink r:id="rId4" w:history="1">
        <w:r w:rsidRPr="00A33DB4">
          <w:rPr>
            <w:rStyle w:val="Hyperlink"/>
            <w:rFonts w:ascii="Trebuchet MS" w:eastAsia="Times New Roman" w:hAnsi="Trebuchet MS" w:cs="Times New Roman"/>
            <w:sz w:val="26"/>
            <w:szCs w:val="26"/>
            <w:lang w:val="en-GB"/>
          </w:rPr>
          <w:t>http://www.anmap.gov.ro</w:t>
        </w:r>
      </w:hyperlink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>.</w:t>
      </w:r>
    </w:p>
    <w:p w:rsidR="006F3A37" w:rsidRPr="00A33DB4" w:rsidRDefault="006F3A37" w:rsidP="006F3A37">
      <w:pPr>
        <w:spacing w:after="0"/>
        <w:ind w:firstLine="708"/>
        <w:jc w:val="both"/>
        <w:rPr>
          <w:rFonts w:ascii="Trebuchet MS" w:eastAsia="Times New Roman" w:hAnsi="Trebuchet MS"/>
          <w:sz w:val="26"/>
          <w:szCs w:val="26"/>
          <w:lang w:val="it-IT"/>
        </w:rPr>
      </w:pPr>
      <w:r w:rsidRPr="00A33DB4">
        <w:rPr>
          <w:rFonts w:ascii="Trebuchet MS" w:eastAsia="Times New Roman" w:hAnsi="Trebuchet MS"/>
          <w:sz w:val="26"/>
          <w:szCs w:val="26"/>
          <w:lang w:val="it-IT"/>
        </w:rPr>
        <w:t>Dezbaterea publică a raportului privind impactul asupra mediului va avea loc la sediul sediul Primăriei Comunei Traian, județul Brăila, în data de 30.09.2025, începând cu ora 12:00.</w:t>
      </w:r>
    </w:p>
    <w:p w:rsidR="006F3A37" w:rsidRPr="00A33DB4" w:rsidRDefault="006F3A37" w:rsidP="006F3A37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6"/>
          <w:szCs w:val="26"/>
          <w:lang w:val="pt-BR"/>
        </w:rPr>
      </w:pP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 xml:space="preserve">Publicul interesat poate transmite în scris comentarii/opinii/observaţii privind documentul menţionat la sediul </w:t>
      </w:r>
      <w:r w:rsidRPr="00A33DB4">
        <w:rPr>
          <w:rFonts w:ascii="Trebuchet MS" w:eastAsia="Times New Roman" w:hAnsi="Trebuchet MS"/>
          <w:sz w:val="26"/>
          <w:szCs w:val="26"/>
          <w:lang w:val="pt-BR"/>
        </w:rPr>
        <w:t>Agenției Naționale pentru Mediu și Arii Protejate - Brăila</w:t>
      </w:r>
      <w:r w:rsidRPr="00A33DB4">
        <w:rPr>
          <w:rFonts w:ascii="Trebuchet MS" w:eastAsia="Times New Roman" w:hAnsi="Trebuchet MS" w:cs="Times New Roman"/>
          <w:sz w:val="26"/>
          <w:szCs w:val="26"/>
        </w:rPr>
        <w:t xml:space="preserve"> din mun. Brăila, Bdul Independenței, nr. 16, </w:t>
      </w:r>
      <w:r w:rsidRPr="00A33DB4">
        <w:rPr>
          <w:rFonts w:ascii="Trebuchet MS" w:eastAsia="Times New Roman" w:hAnsi="Trebuchet MS" w:cs="Times New Roman"/>
          <w:sz w:val="26"/>
          <w:szCs w:val="26"/>
          <w:lang w:val="it-IT"/>
        </w:rPr>
        <w:t xml:space="preserve">până la </w:t>
      </w: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 xml:space="preserve">data de </w:t>
      </w:r>
      <w:r w:rsidRPr="00A33DB4">
        <w:rPr>
          <w:rFonts w:ascii="Trebuchet MS" w:eastAsia="Times New Roman" w:hAnsi="Trebuchet MS"/>
          <w:sz w:val="26"/>
          <w:szCs w:val="26"/>
          <w:lang w:val="it-IT"/>
        </w:rPr>
        <w:t>30.09.2025</w:t>
      </w:r>
      <w:r w:rsidRPr="00A33DB4">
        <w:rPr>
          <w:rFonts w:ascii="Trebuchet MS" w:eastAsia="Times New Roman" w:hAnsi="Trebuchet MS" w:cs="Times New Roman"/>
          <w:sz w:val="26"/>
          <w:szCs w:val="26"/>
          <w:lang w:val="pt-BR"/>
        </w:rPr>
        <w:t>.</w:t>
      </w: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1E2C48" w:rsidRPr="006F3A37" w:rsidRDefault="00186BCC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6"/>
          <w:szCs w:val="26"/>
        </w:rPr>
      </w:pPr>
      <w:r>
        <w:rPr>
          <w:rFonts w:ascii="Trebuchet MS" w:eastAsia="Times New Roman" w:hAnsi="Trebuchet MS" w:cs="Times New Roman"/>
          <w:sz w:val="26"/>
          <w:szCs w:val="26"/>
          <w:lang w:val="pt-BR"/>
        </w:rPr>
        <w:t>Data afișării: 29.08.2025</w:t>
      </w:r>
    </w:p>
    <w:p w:rsidR="001E2C48" w:rsidRPr="005F3140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</w:p>
    <w:sectPr w:rsidR="001E2C48" w:rsidRPr="005F3140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C48"/>
    <w:rsid w:val="00186BCC"/>
    <w:rsid w:val="001E2C48"/>
    <w:rsid w:val="0024542E"/>
    <w:rsid w:val="00270AEC"/>
    <w:rsid w:val="003E7D58"/>
    <w:rsid w:val="005F3140"/>
    <w:rsid w:val="006F3A37"/>
    <w:rsid w:val="007944A1"/>
    <w:rsid w:val="00A66C6F"/>
    <w:rsid w:val="00A94916"/>
    <w:rsid w:val="00C30746"/>
    <w:rsid w:val="00E4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  <w:style w:type="character" w:styleId="Hyperlink">
    <w:name w:val="Hyperlink"/>
    <w:basedOn w:val="DefaultParagraphFont"/>
    <w:uiPriority w:val="99"/>
    <w:unhideWhenUsed/>
    <w:rsid w:val="006F3A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map.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Manea</dc:creator>
  <cp:keywords/>
  <dc:description/>
  <cp:lastModifiedBy>Emil Costache</cp:lastModifiedBy>
  <cp:revision>10</cp:revision>
  <dcterms:created xsi:type="dcterms:W3CDTF">2023-11-01T08:09:00Z</dcterms:created>
  <dcterms:modified xsi:type="dcterms:W3CDTF">2025-08-29T09:42:00Z</dcterms:modified>
</cp:coreProperties>
</file>