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4CA4" w14:textId="3608C59D" w:rsidR="007F5F77" w:rsidRPr="007B674D" w:rsidRDefault="00E15A93" w:rsidP="00E15A93">
      <w:pPr>
        <w:ind w:firstLine="720"/>
        <w:jc w:val="both"/>
        <w:rPr>
          <w:rFonts w:ascii="Times New Roman" w:hAnsi="Times New Roman" w:cs="Times New Roman"/>
          <w:b/>
          <w:bCs/>
          <w:sz w:val="28"/>
          <w:szCs w:val="28"/>
          <w:lang w:val="ro-RO"/>
        </w:rPr>
      </w:pPr>
      <w:r>
        <w:rPr>
          <w:rFonts w:ascii="Times New Roman" w:hAnsi="Times New Roman" w:cs="Times New Roman"/>
          <w:b/>
          <w:bCs/>
          <w:sz w:val="28"/>
          <w:szCs w:val="28"/>
        </w:rPr>
        <w:t>Consiliul Județean Brăila – sprijin pentru sportul brăilean</w:t>
      </w:r>
    </w:p>
    <w:p w14:paraId="251656D0" w14:textId="30E969ED" w:rsidR="00A665A0" w:rsidRPr="007B674D" w:rsidRDefault="00A665A0" w:rsidP="007B674D">
      <w:pPr>
        <w:jc w:val="both"/>
        <w:rPr>
          <w:rFonts w:ascii="Times New Roman" w:hAnsi="Times New Roman" w:cs="Times New Roman"/>
          <w:sz w:val="24"/>
          <w:szCs w:val="24"/>
          <w:lang w:val="ro-RO"/>
        </w:rPr>
      </w:pPr>
    </w:p>
    <w:p w14:paraId="194BD05C" w14:textId="059171C8" w:rsidR="008F3693" w:rsidRPr="007B674D" w:rsidRDefault="00580417" w:rsidP="007B674D">
      <w:pPr>
        <w:spacing w:after="0" w:line="240" w:lineRule="auto"/>
        <w:ind w:firstLine="720"/>
        <w:jc w:val="both"/>
        <w:rPr>
          <w:rFonts w:ascii="Times New Roman" w:hAnsi="Times New Roman" w:cs="Times New Roman"/>
          <w:sz w:val="24"/>
          <w:szCs w:val="24"/>
          <w:lang w:val="ro-RO"/>
        </w:rPr>
      </w:pPr>
      <w:r>
        <w:rPr>
          <w:noProof/>
        </w:rPr>
        <w:drawing>
          <wp:anchor distT="0" distB="0" distL="114300" distR="114300" simplePos="0" relativeHeight="251658240" behindDoc="0" locked="0" layoutInCell="1" allowOverlap="1" wp14:anchorId="468400C0" wp14:editId="48BB230A">
            <wp:simplePos x="0" y="0"/>
            <wp:positionH relativeFrom="column">
              <wp:posOffset>56515</wp:posOffset>
            </wp:positionH>
            <wp:positionV relativeFrom="paragraph">
              <wp:posOffset>639445</wp:posOffset>
            </wp:positionV>
            <wp:extent cx="3061970" cy="1600200"/>
            <wp:effectExtent l="0" t="0" r="5080" b="0"/>
            <wp:wrapSquare wrapText="bothSides"/>
            <wp:docPr id="5" name="Picture 2" descr="HC Dunărea Brăila a revenit în sală pentru antrenamente – Stiri brai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 Dunărea Brăila a revenit în sală pentru antrenamente – Stiri braile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197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693" w:rsidRPr="007B674D">
        <w:rPr>
          <w:rFonts w:ascii="Times New Roman" w:hAnsi="Times New Roman" w:cs="Times New Roman"/>
          <w:sz w:val="24"/>
          <w:szCs w:val="24"/>
          <w:lang w:val="ro-RO"/>
        </w:rPr>
        <w:t>Județul Brăila, prin Consiliul Județean Brăila, acordă finanțări</w:t>
      </w:r>
      <w:r w:rsidR="007E2B2A">
        <w:rPr>
          <w:rFonts w:ascii="Times New Roman" w:hAnsi="Times New Roman" w:cs="Times New Roman"/>
          <w:sz w:val="24"/>
          <w:szCs w:val="24"/>
          <w:lang w:val="ro-RO"/>
        </w:rPr>
        <w:t xml:space="preserve"> din bugetul local</w:t>
      </w:r>
      <w:r w:rsidR="008F3693" w:rsidRPr="007B674D">
        <w:rPr>
          <w:rFonts w:ascii="Times New Roman" w:hAnsi="Times New Roman" w:cs="Times New Roman"/>
          <w:sz w:val="24"/>
          <w:szCs w:val="24"/>
          <w:lang w:val="ro-RO"/>
        </w:rPr>
        <w:t xml:space="preserve"> pentru atragerea și stimularea tuturor categoriilor de cetățeni, creșterea gradului de participare a acestora, fără nicio discriminare, în mod liber și voluntar, pentru practicarea activităților fizice și sportive într-un mediu curat și sigur, în cazul </w:t>
      </w:r>
      <w:r w:rsidR="008F3693" w:rsidRPr="007B674D">
        <w:rPr>
          <w:rFonts w:ascii="Times New Roman" w:hAnsi="Times New Roman" w:cs="Times New Roman"/>
          <w:b/>
          <w:bCs/>
          <w:sz w:val="24"/>
          <w:szCs w:val="24"/>
          <w:lang w:val="ro-RO"/>
        </w:rPr>
        <w:t>sportului pentru toți</w:t>
      </w:r>
      <w:r w:rsidR="008F3693" w:rsidRPr="007B674D">
        <w:rPr>
          <w:rFonts w:ascii="Times New Roman" w:hAnsi="Times New Roman" w:cs="Times New Roman"/>
          <w:sz w:val="24"/>
          <w:szCs w:val="24"/>
          <w:lang w:val="ro-RO"/>
        </w:rPr>
        <w:t xml:space="preserve">, respectiv organizarea și/sau participarea la competiții și evenimente sportive de performanță, de anvergură, cu caracter județean, regional, național, euroregional și internațional, care prezintă importanță pentru județul Brăila, conform calendarului federațiilor sportive de specialitate, în cazul </w:t>
      </w:r>
      <w:r w:rsidR="008F3693" w:rsidRPr="007B674D">
        <w:rPr>
          <w:rFonts w:ascii="Times New Roman" w:hAnsi="Times New Roman" w:cs="Times New Roman"/>
          <w:b/>
          <w:bCs/>
          <w:sz w:val="24"/>
          <w:szCs w:val="24"/>
          <w:lang w:val="ro-RO"/>
        </w:rPr>
        <w:t>sportului de performanță</w:t>
      </w:r>
      <w:r w:rsidR="008F3693" w:rsidRPr="007B674D">
        <w:rPr>
          <w:rFonts w:ascii="Times New Roman" w:hAnsi="Times New Roman" w:cs="Times New Roman"/>
          <w:sz w:val="24"/>
          <w:szCs w:val="24"/>
          <w:lang w:val="ro-RO"/>
        </w:rPr>
        <w:t>.</w:t>
      </w:r>
    </w:p>
    <w:p w14:paraId="62AACD21" w14:textId="2BFB9B5E" w:rsidR="00873849" w:rsidRPr="007B674D" w:rsidRDefault="008F3693" w:rsidP="007B674D">
      <w:pPr>
        <w:spacing w:after="0" w:line="240" w:lineRule="auto"/>
        <w:jc w:val="both"/>
        <w:rPr>
          <w:rFonts w:ascii="Times New Roman" w:hAnsi="Times New Roman" w:cs="Times New Roman"/>
          <w:sz w:val="24"/>
          <w:szCs w:val="24"/>
          <w:lang w:val="ro-RO"/>
        </w:rPr>
      </w:pPr>
      <w:r w:rsidRPr="007B674D">
        <w:rPr>
          <w:rFonts w:ascii="Times New Roman" w:hAnsi="Times New Roman" w:cs="Times New Roman"/>
          <w:sz w:val="24"/>
          <w:szCs w:val="24"/>
          <w:lang w:val="ro-RO"/>
        </w:rPr>
        <w:tab/>
        <w:t>Astfel, în prezent</w:t>
      </w:r>
      <w:r w:rsidR="00592BC3">
        <w:rPr>
          <w:rFonts w:ascii="Times New Roman" w:hAnsi="Times New Roman" w:cs="Times New Roman"/>
          <w:sz w:val="24"/>
          <w:szCs w:val="24"/>
          <w:lang w:val="ro-RO"/>
        </w:rPr>
        <w:t xml:space="preserve"> </w:t>
      </w:r>
      <w:r w:rsidRPr="007B674D">
        <w:rPr>
          <w:rFonts w:ascii="Times New Roman" w:hAnsi="Times New Roman" w:cs="Times New Roman"/>
          <w:sz w:val="24"/>
          <w:szCs w:val="24"/>
          <w:lang w:val="ro-RO"/>
        </w:rPr>
        <w:t xml:space="preserve">se desfășoară prima etapă de evaluare </w:t>
      </w:r>
      <w:r w:rsidR="00873849" w:rsidRPr="007B674D">
        <w:rPr>
          <w:rFonts w:ascii="Times New Roman" w:hAnsi="Times New Roman" w:cs="Times New Roman"/>
          <w:sz w:val="24"/>
          <w:szCs w:val="24"/>
          <w:lang w:val="ro-RO"/>
        </w:rPr>
        <w:t>a dosarelor depuse de structurile sportive, având în vedere condițiile, criteriile și procedura de finanțare a programelor sportive de utilitate publică, în baza prevederilor Legii educației fizice și sportului nr. 69/2000, cu modificările și completările ulterioare, pentru anul 2024, aprobate prin Regulamentul întocmit în acest sens.</w:t>
      </w:r>
    </w:p>
    <w:p w14:paraId="3B95E55D" w14:textId="5AE8D23C" w:rsidR="008F3693" w:rsidRPr="007B674D" w:rsidRDefault="00873849" w:rsidP="007B674D">
      <w:pPr>
        <w:spacing w:after="0" w:line="240" w:lineRule="auto"/>
        <w:ind w:firstLine="720"/>
        <w:jc w:val="both"/>
        <w:rPr>
          <w:rFonts w:ascii="Times New Roman" w:hAnsi="Times New Roman" w:cs="Times New Roman"/>
          <w:sz w:val="24"/>
          <w:szCs w:val="24"/>
          <w:lang w:val="ro-RO"/>
        </w:rPr>
      </w:pPr>
      <w:r w:rsidRPr="007B674D">
        <w:rPr>
          <w:rFonts w:ascii="Times New Roman" w:hAnsi="Times New Roman" w:cs="Times New Roman"/>
          <w:sz w:val="24"/>
          <w:szCs w:val="24"/>
          <w:lang w:val="ro-RO"/>
        </w:rPr>
        <w:t xml:space="preserve">Pentru </w:t>
      </w:r>
      <w:r w:rsidR="0057061D" w:rsidRPr="007B674D">
        <w:rPr>
          <w:rFonts w:ascii="Times New Roman" w:hAnsi="Times New Roman" w:cs="Times New Roman"/>
          <w:sz w:val="24"/>
          <w:szCs w:val="24"/>
          <w:lang w:val="ro-RO"/>
        </w:rPr>
        <w:t>sprijinirea financiară a</w:t>
      </w:r>
      <w:r w:rsidRPr="007B674D">
        <w:rPr>
          <w:rFonts w:ascii="Times New Roman" w:hAnsi="Times New Roman" w:cs="Times New Roman"/>
          <w:sz w:val="24"/>
          <w:szCs w:val="24"/>
          <w:lang w:val="ro-RO"/>
        </w:rPr>
        <w:t xml:space="preserve"> programelor sportive, în prima etapă au fost depuse 12 dosare,</w:t>
      </w:r>
      <w:r w:rsidR="0057061D" w:rsidRPr="007B674D">
        <w:rPr>
          <w:rFonts w:ascii="Times New Roman" w:hAnsi="Times New Roman" w:cs="Times New Roman"/>
          <w:sz w:val="24"/>
          <w:szCs w:val="24"/>
          <w:lang w:val="ro-RO"/>
        </w:rPr>
        <w:t xml:space="preserve"> seniori și juniori,</w:t>
      </w:r>
      <w:r w:rsidRPr="007B674D">
        <w:rPr>
          <w:rFonts w:ascii="Times New Roman" w:hAnsi="Times New Roman" w:cs="Times New Roman"/>
          <w:sz w:val="24"/>
          <w:szCs w:val="24"/>
          <w:lang w:val="ro-RO"/>
        </w:rPr>
        <w:t xml:space="preserve"> cele declarate eligibile </w:t>
      </w:r>
      <w:r w:rsidR="0057061D" w:rsidRPr="007B674D">
        <w:rPr>
          <w:rFonts w:ascii="Times New Roman" w:hAnsi="Times New Roman" w:cs="Times New Roman"/>
          <w:sz w:val="24"/>
          <w:szCs w:val="24"/>
          <w:lang w:val="ro-RO"/>
        </w:rPr>
        <w:t xml:space="preserve">beneficiind de finanțări nerambursabile </w:t>
      </w:r>
      <w:r w:rsidR="00D130B7">
        <w:rPr>
          <w:rFonts w:ascii="Times New Roman" w:hAnsi="Times New Roman" w:cs="Times New Roman"/>
          <w:sz w:val="24"/>
          <w:szCs w:val="24"/>
          <w:lang w:val="ro-RO"/>
        </w:rPr>
        <w:t>din plafon</w:t>
      </w:r>
      <w:r w:rsidR="0057061D" w:rsidRPr="007B674D">
        <w:rPr>
          <w:rFonts w:ascii="Times New Roman" w:hAnsi="Times New Roman" w:cs="Times New Roman"/>
          <w:sz w:val="24"/>
          <w:szCs w:val="24"/>
          <w:lang w:val="ro-RO"/>
        </w:rPr>
        <w:t>ul aprobat</w:t>
      </w:r>
      <w:r w:rsidR="00804517">
        <w:rPr>
          <w:rFonts w:ascii="Times New Roman" w:hAnsi="Times New Roman" w:cs="Times New Roman"/>
          <w:sz w:val="24"/>
          <w:szCs w:val="24"/>
          <w:lang w:val="ro-RO"/>
        </w:rPr>
        <w:t xml:space="preserve"> în cuantum</w:t>
      </w:r>
      <w:r w:rsidR="00DB7BC0">
        <w:rPr>
          <w:rFonts w:ascii="Times New Roman" w:hAnsi="Times New Roman" w:cs="Times New Roman"/>
          <w:sz w:val="24"/>
          <w:szCs w:val="24"/>
          <w:lang w:val="ro-RO"/>
        </w:rPr>
        <w:t>+</w:t>
      </w:r>
      <w:r w:rsidR="0057061D" w:rsidRPr="007B674D">
        <w:rPr>
          <w:rFonts w:ascii="Times New Roman" w:hAnsi="Times New Roman" w:cs="Times New Roman"/>
          <w:sz w:val="24"/>
          <w:szCs w:val="24"/>
          <w:lang w:val="ro-RO"/>
        </w:rPr>
        <w:t xml:space="preserve"> de </w:t>
      </w:r>
      <w:r w:rsidR="0057061D" w:rsidRPr="007B674D">
        <w:rPr>
          <w:rFonts w:ascii="Times New Roman" w:hAnsi="Times New Roman" w:cs="Times New Roman"/>
          <w:b/>
          <w:bCs/>
          <w:sz w:val="24"/>
          <w:szCs w:val="24"/>
          <w:lang w:val="ro-RO"/>
        </w:rPr>
        <w:t>2.000.000</w:t>
      </w:r>
      <w:r w:rsidR="0057061D" w:rsidRPr="007B674D">
        <w:rPr>
          <w:rFonts w:ascii="Times New Roman" w:hAnsi="Times New Roman" w:cs="Times New Roman"/>
          <w:sz w:val="24"/>
          <w:szCs w:val="24"/>
          <w:lang w:val="ro-RO"/>
        </w:rPr>
        <w:t xml:space="preserve"> de lei, din care suma de </w:t>
      </w:r>
      <w:r w:rsidR="0057061D" w:rsidRPr="007B674D">
        <w:rPr>
          <w:rFonts w:ascii="Times New Roman" w:hAnsi="Times New Roman" w:cs="Times New Roman"/>
          <w:b/>
          <w:bCs/>
          <w:sz w:val="24"/>
          <w:szCs w:val="24"/>
          <w:lang w:val="ro-RO"/>
        </w:rPr>
        <w:t>800.000</w:t>
      </w:r>
      <w:r w:rsidRPr="007B674D">
        <w:rPr>
          <w:rFonts w:ascii="Times New Roman" w:hAnsi="Times New Roman" w:cs="Times New Roman"/>
          <w:sz w:val="24"/>
          <w:szCs w:val="24"/>
          <w:lang w:val="ro-RO"/>
        </w:rPr>
        <w:t xml:space="preserve"> </w:t>
      </w:r>
      <w:r w:rsidR="0057061D" w:rsidRPr="007B674D">
        <w:rPr>
          <w:rFonts w:ascii="Times New Roman" w:hAnsi="Times New Roman" w:cs="Times New Roman"/>
          <w:sz w:val="24"/>
          <w:szCs w:val="24"/>
          <w:lang w:val="ro-RO"/>
        </w:rPr>
        <w:t>de lei fiind direcționată către susținerea programelor sportive dedicate copiilor și juniorilor.</w:t>
      </w:r>
    </w:p>
    <w:sectPr w:rsidR="008F3693" w:rsidRPr="007B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77"/>
    <w:rsid w:val="00295F38"/>
    <w:rsid w:val="0057061D"/>
    <w:rsid w:val="00580417"/>
    <w:rsid w:val="00592BC3"/>
    <w:rsid w:val="007B674D"/>
    <w:rsid w:val="007E2B2A"/>
    <w:rsid w:val="007F5F77"/>
    <w:rsid w:val="00804517"/>
    <w:rsid w:val="00873849"/>
    <w:rsid w:val="008F3693"/>
    <w:rsid w:val="00A665A0"/>
    <w:rsid w:val="00D130B7"/>
    <w:rsid w:val="00DB7BC0"/>
    <w:rsid w:val="00E1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5247"/>
  <w15:chartTrackingRefBased/>
  <w15:docId w15:val="{16E34511-B808-41F4-A084-22BB1391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16</cp:revision>
  <cp:lastPrinted>2024-03-28T08:29:00Z</cp:lastPrinted>
  <dcterms:created xsi:type="dcterms:W3CDTF">2024-03-28T07:08:00Z</dcterms:created>
  <dcterms:modified xsi:type="dcterms:W3CDTF">2024-03-29T09:08:00Z</dcterms:modified>
</cp:coreProperties>
</file>